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D065" w14:textId="57F1DB19" w:rsidR="003109B9" w:rsidRDefault="003109B9" w:rsidP="003A6A1B">
      <w:pPr>
        <w:jc w:val="center"/>
        <w:rPr>
          <w:b/>
          <w:sz w:val="32"/>
          <w:szCs w:val="32"/>
        </w:rPr>
      </w:pPr>
      <w:r>
        <w:rPr>
          <w:noProof/>
        </w:rPr>
        <w:drawing>
          <wp:anchor distT="0" distB="0" distL="114300" distR="114300" simplePos="0" relativeHeight="251659264" behindDoc="1" locked="0" layoutInCell="1" allowOverlap="1" wp14:anchorId="403B7B4D" wp14:editId="55784BEC">
            <wp:simplePos x="0" y="0"/>
            <wp:positionH relativeFrom="margin">
              <wp:posOffset>2200275</wp:posOffset>
            </wp:positionH>
            <wp:positionV relativeFrom="margin">
              <wp:posOffset>-466725</wp:posOffset>
            </wp:positionV>
            <wp:extent cx="1419225" cy="1282065"/>
            <wp:effectExtent l="0" t="0" r="9525" b="0"/>
            <wp:wrapTight wrapText="bothSides">
              <wp:wrapPolygon edited="0">
                <wp:start x="0" y="0"/>
                <wp:lineTo x="0" y="21183"/>
                <wp:lineTo x="21455" y="21183"/>
                <wp:lineTo x="21455" y="0"/>
                <wp:lineTo x="0" y="0"/>
              </wp:wrapPolygon>
            </wp:wrapTight>
            <wp:docPr id="3" name="Picture 3" descr="C:\Users\Tyl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yler\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E7AFC8" w14:textId="6EF56A09" w:rsidR="003109B9" w:rsidRDefault="003109B9" w:rsidP="003A6A1B">
      <w:pPr>
        <w:jc w:val="center"/>
        <w:rPr>
          <w:b/>
          <w:sz w:val="32"/>
          <w:szCs w:val="32"/>
        </w:rPr>
      </w:pPr>
    </w:p>
    <w:p w14:paraId="664B4466" w14:textId="649CC913" w:rsidR="003109B9" w:rsidRDefault="003109B9" w:rsidP="003A6A1B">
      <w:pPr>
        <w:jc w:val="center"/>
        <w:rPr>
          <w:b/>
          <w:sz w:val="32"/>
          <w:szCs w:val="32"/>
        </w:rPr>
      </w:pPr>
    </w:p>
    <w:p w14:paraId="5761AA34" w14:textId="42F02D6A" w:rsidR="00231879" w:rsidRDefault="003A6A1B" w:rsidP="003A6A1B">
      <w:pPr>
        <w:jc w:val="center"/>
        <w:rPr>
          <w:b/>
          <w:sz w:val="32"/>
          <w:szCs w:val="32"/>
        </w:rPr>
      </w:pPr>
      <w:r w:rsidRPr="003A6A1B">
        <w:rPr>
          <w:b/>
          <w:sz w:val="32"/>
          <w:szCs w:val="32"/>
        </w:rPr>
        <w:t>ANTHONY WAYNE BUILDING</w:t>
      </w:r>
    </w:p>
    <w:p w14:paraId="58CB683A" w14:textId="5A743F0A" w:rsidR="003A6A1B" w:rsidRDefault="00490452" w:rsidP="003A6A1B">
      <w:pPr>
        <w:jc w:val="center"/>
        <w:rPr>
          <w:b/>
          <w:sz w:val="32"/>
          <w:szCs w:val="32"/>
        </w:rPr>
      </w:pPr>
      <w:r>
        <w:rPr>
          <w:b/>
          <w:sz w:val="32"/>
          <w:szCs w:val="32"/>
        </w:rPr>
        <w:t>Communications</w:t>
      </w:r>
      <w:r w:rsidR="003A6A1B" w:rsidRPr="003A6A1B">
        <w:rPr>
          <w:b/>
          <w:sz w:val="32"/>
          <w:szCs w:val="32"/>
        </w:rPr>
        <w:t xml:space="preserve"> </w:t>
      </w:r>
      <w:r w:rsidR="00106A0B">
        <w:rPr>
          <w:b/>
          <w:sz w:val="32"/>
          <w:szCs w:val="32"/>
        </w:rPr>
        <w:t xml:space="preserve">&amp; Emergency </w:t>
      </w:r>
      <w:r w:rsidR="003A6A1B">
        <w:rPr>
          <w:b/>
          <w:sz w:val="32"/>
          <w:szCs w:val="32"/>
        </w:rPr>
        <w:t>Guidelines</w:t>
      </w:r>
    </w:p>
    <w:p w14:paraId="0E6A6306" w14:textId="6C97585E" w:rsidR="00490452" w:rsidRDefault="007F030D" w:rsidP="003A6A1B">
      <w:pPr>
        <w:jc w:val="center"/>
        <w:rPr>
          <w:b/>
        </w:rPr>
      </w:pPr>
      <w:r>
        <w:rPr>
          <w:b/>
        </w:rPr>
        <w:t xml:space="preserve">Issued October </w:t>
      </w:r>
      <w:r w:rsidR="00E67829">
        <w:rPr>
          <w:b/>
        </w:rPr>
        <w:t>2016</w:t>
      </w:r>
      <w:r w:rsidR="00FA682B">
        <w:rPr>
          <w:b/>
        </w:rPr>
        <w:t xml:space="preserve"> (Updated Feb. 202</w:t>
      </w:r>
      <w:r w:rsidR="00C56E69">
        <w:rPr>
          <w:b/>
        </w:rPr>
        <w:t>3</w:t>
      </w:r>
      <w:r w:rsidR="00FA682B">
        <w:rPr>
          <w:b/>
        </w:rPr>
        <w:t>)</w:t>
      </w:r>
    </w:p>
    <w:p w14:paraId="21A3AEC3" w14:textId="77777777" w:rsidR="00C13883" w:rsidRDefault="00C13883" w:rsidP="003A6A1B"/>
    <w:p w14:paraId="36293DBF" w14:textId="51EA3943" w:rsidR="003A6A1B" w:rsidRPr="005D2364" w:rsidRDefault="00FA682B" w:rsidP="003A6A1B">
      <w:pPr>
        <w:rPr>
          <w:color w:val="3B3838" w:themeColor="background2" w:themeShade="40"/>
        </w:rPr>
      </w:pPr>
      <w:r>
        <w:t xml:space="preserve">These Guidelines </w:t>
      </w:r>
      <w:r w:rsidR="005D2364">
        <w:t>discuss ways</w:t>
      </w:r>
      <w:r w:rsidR="003A6A1B">
        <w:t xml:space="preserve"> to communicate with the </w:t>
      </w:r>
      <w:r w:rsidR="00E67829">
        <w:t>building management</w:t>
      </w:r>
      <w:r w:rsidR="003A6A1B">
        <w:t xml:space="preserve"> (</w:t>
      </w:r>
      <w:r w:rsidR="00E67829">
        <w:t xml:space="preserve">the current contracted property management company being </w:t>
      </w:r>
      <w:r>
        <w:t>Above &amp; Beyond Community Management</w:t>
      </w:r>
      <w:r w:rsidR="005D2364">
        <w:t>), and</w:t>
      </w:r>
      <w:r w:rsidR="003A6A1B">
        <w:t xml:space="preserve"> expectations for response.  </w:t>
      </w:r>
      <w:r w:rsidR="00E67829">
        <w:t>The building management company</w:t>
      </w:r>
      <w:r w:rsidR="00D90378">
        <w:t xml:space="preserve"> is the main point of contact with </w:t>
      </w:r>
      <w:r w:rsidR="00E67829">
        <w:t>m</w:t>
      </w:r>
      <w:r w:rsidR="00D90378">
        <w:t>anagement of the condo building;</w:t>
      </w:r>
      <w:r w:rsidR="00E67829">
        <w:t xml:space="preserve"> “management”</w:t>
      </w:r>
      <w:r w:rsidR="003878C6">
        <w:t xml:space="preserve"> or “building management” </w:t>
      </w:r>
      <w:r w:rsidR="00E67829">
        <w:t>for purposes of you</w:t>
      </w:r>
      <w:r>
        <w:t>r</w:t>
      </w:r>
      <w:r w:rsidR="00E67829">
        <w:t xml:space="preserve"> inquiries includes </w:t>
      </w:r>
      <w:r>
        <w:t>our Community Manager, Sandra Montes</w:t>
      </w:r>
      <w:r w:rsidR="0027074E">
        <w:t xml:space="preserve">, </w:t>
      </w:r>
      <w:hyperlink r:id="rId7" w:history="1">
        <w:r w:rsidR="0027074E" w:rsidRPr="00660644">
          <w:rPr>
            <w:rStyle w:val="Hyperlink"/>
          </w:rPr>
          <w:t>sandra@abcmanagement.org</w:t>
        </w:r>
      </w:hyperlink>
      <w:r w:rsidR="00494782">
        <w:t xml:space="preserve"> of Above &amp; Beyond Community Management, Inc., </w:t>
      </w:r>
      <w:r w:rsidR="00C56E69">
        <w:t xml:space="preserve">and </w:t>
      </w:r>
      <w:r w:rsidRPr="005D2364">
        <w:t xml:space="preserve"> </w:t>
      </w:r>
      <w:r w:rsidR="00ED7AD2">
        <w:t>Al Foreman</w:t>
      </w:r>
      <w:r w:rsidRPr="005D2364">
        <w:t>, our Building Superintendent</w:t>
      </w:r>
      <w:r w:rsidR="0027074E">
        <w:t xml:space="preserve">, </w:t>
      </w:r>
      <w:hyperlink r:id="rId8" w:history="1">
        <w:r w:rsidR="00ED7AD2" w:rsidRPr="00ED7AD2">
          <w:rPr>
            <w:rStyle w:val="Hyperlink"/>
          </w:rPr>
          <w:t>awbmaintenance21@yahoo.com</w:t>
        </w:r>
      </w:hyperlink>
      <w:r w:rsidR="0027074E">
        <w:t>.</w:t>
      </w:r>
      <w:r w:rsidR="00B15CC2" w:rsidRPr="005D2364">
        <w:t xml:space="preserve"> </w:t>
      </w:r>
      <w:r w:rsidR="00494782">
        <w:t xml:space="preserve"> Our Building Superintendent is AWB’s employee, while Above and Beyond is a contractor.  </w:t>
      </w:r>
    </w:p>
    <w:p w14:paraId="55F594F1" w14:textId="5A67FE2E" w:rsidR="00ED7AD2" w:rsidRDefault="00ED7AD2" w:rsidP="003A6A1B">
      <w:r>
        <w:t xml:space="preserve">Contact </w:t>
      </w:r>
      <w:proofErr w:type="gramStart"/>
      <w:r>
        <w:t>information</w:t>
      </w:r>
      <w:proofErr w:type="gramEnd"/>
    </w:p>
    <w:p w14:paraId="628F1ED9" w14:textId="0B5B00E9" w:rsidR="00ED7AD2" w:rsidRDefault="00ED7AD2" w:rsidP="0054163D">
      <w:pPr>
        <w:pStyle w:val="ListParagraph"/>
        <w:numPr>
          <w:ilvl w:val="0"/>
          <w:numId w:val="10"/>
        </w:numPr>
      </w:pPr>
      <w:r>
        <w:t>Above &amp; Beyond</w:t>
      </w:r>
      <w:r w:rsidR="00494782">
        <w:t xml:space="preserve"> Community</w:t>
      </w:r>
      <w:r>
        <w:t xml:space="preserve"> Management, Sandra Montes, </w:t>
      </w:r>
      <w:hyperlink r:id="rId9" w:history="1">
        <w:r w:rsidRPr="0087265A">
          <w:rPr>
            <w:rStyle w:val="Hyperlink"/>
          </w:rPr>
          <w:t>sandra@abcmanagement.org</w:t>
        </w:r>
      </w:hyperlink>
      <w:r>
        <w:t xml:space="preserve">, (260) </w:t>
      </w:r>
      <w:r w:rsidR="00575D2C">
        <w:t>4</w:t>
      </w:r>
      <w:r>
        <w:t>66-0101</w:t>
      </w:r>
    </w:p>
    <w:p w14:paraId="5519BBC0" w14:textId="6D75FB35" w:rsidR="00ED7AD2" w:rsidRDefault="00ED7AD2" w:rsidP="0054163D">
      <w:pPr>
        <w:pStyle w:val="ListParagraph"/>
        <w:numPr>
          <w:ilvl w:val="0"/>
          <w:numId w:val="10"/>
        </w:numPr>
      </w:pPr>
      <w:r>
        <w:t xml:space="preserve">AWB Building Superintendent, Al Foreman, </w:t>
      </w:r>
      <w:hyperlink r:id="rId10" w:history="1">
        <w:r w:rsidRPr="0087265A">
          <w:rPr>
            <w:rStyle w:val="Hyperlink"/>
          </w:rPr>
          <w:t>awbmaintenance21@yahoo.com</w:t>
        </w:r>
      </w:hyperlink>
      <w:r>
        <w:t>, (260) 760-7845</w:t>
      </w:r>
    </w:p>
    <w:p w14:paraId="5CA71826" w14:textId="77777777" w:rsidR="00ED7AD2" w:rsidRDefault="00ED7AD2" w:rsidP="003A6A1B"/>
    <w:p w14:paraId="67329E41" w14:textId="58CA1C28" w:rsidR="003A6A1B" w:rsidRDefault="003A6A1B" w:rsidP="003A6A1B">
      <w:r>
        <w:t xml:space="preserve">We start from the premise that there are three types of contacts that may be made to building management.  </w:t>
      </w:r>
    </w:p>
    <w:p w14:paraId="1BEE0399" w14:textId="47DD44C6" w:rsidR="003A6A1B" w:rsidRDefault="003A6A1B" w:rsidP="003A6A1B">
      <w:pPr>
        <w:pStyle w:val="ListParagraph"/>
        <w:numPr>
          <w:ilvl w:val="1"/>
          <w:numId w:val="3"/>
        </w:numPr>
        <w:ind w:left="360"/>
        <w:rPr>
          <w:b/>
        </w:rPr>
      </w:pPr>
      <w:r w:rsidRPr="003A6A1B">
        <w:rPr>
          <w:b/>
        </w:rPr>
        <w:t>Routine maintenance and information requests</w:t>
      </w:r>
    </w:p>
    <w:p w14:paraId="150CD236" w14:textId="2FEC8948" w:rsidR="003A6A1B" w:rsidRPr="003A6A1B" w:rsidRDefault="003A6A1B" w:rsidP="003A6A1B">
      <w:pPr>
        <w:pStyle w:val="ListParagraph"/>
        <w:numPr>
          <w:ilvl w:val="1"/>
          <w:numId w:val="3"/>
        </w:numPr>
        <w:ind w:left="360"/>
        <w:rPr>
          <w:b/>
        </w:rPr>
      </w:pPr>
      <w:r w:rsidRPr="003A6A1B">
        <w:rPr>
          <w:b/>
        </w:rPr>
        <w:t>Emergency</w:t>
      </w:r>
      <w:r w:rsidR="003878C6">
        <w:rPr>
          <w:b/>
        </w:rPr>
        <w:t xml:space="preserve"> or security issues</w:t>
      </w:r>
      <w:r w:rsidRPr="003A6A1B">
        <w:rPr>
          <w:b/>
        </w:rPr>
        <w:t xml:space="preserve"> that </w:t>
      </w:r>
      <w:r w:rsidR="003878C6">
        <w:rPr>
          <w:b/>
        </w:rPr>
        <w:t>are</w:t>
      </w:r>
      <w:r w:rsidRPr="003A6A1B">
        <w:rPr>
          <w:b/>
        </w:rPr>
        <w:t xml:space="preserve"> not </w:t>
      </w:r>
      <w:proofErr w:type="gramStart"/>
      <w:r w:rsidRPr="003A6A1B">
        <w:rPr>
          <w:b/>
        </w:rPr>
        <w:t>life-threatening</w:t>
      </w:r>
      <w:proofErr w:type="gramEnd"/>
    </w:p>
    <w:p w14:paraId="27E91BFD" w14:textId="3DEEEED0" w:rsidR="003A6A1B" w:rsidRPr="003A6A1B" w:rsidRDefault="003A6A1B" w:rsidP="003A6A1B">
      <w:pPr>
        <w:pStyle w:val="ListParagraph"/>
        <w:numPr>
          <w:ilvl w:val="1"/>
          <w:numId w:val="3"/>
        </w:numPr>
        <w:ind w:left="360"/>
        <w:rPr>
          <w:b/>
        </w:rPr>
      </w:pPr>
      <w:r w:rsidRPr="003A6A1B">
        <w:rPr>
          <w:b/>
        </w:rPr>
        <w:t>Emergency that is life-threatening, such as a crime in progress, fire, or medical emergenc</w:t>
      </w:r>
      <w:r w:rsidR="0027074E">
        <w:rPr>
          <w:b/>
        </w:rPr>
        <w:t>y</w:t>
      </w:r>
      <w:r w:rsidRPr="003A6A1B">
        <w:rPr>
          <w:b/>
        </w:rPr>
        <w:t xml:space="preserve"> </w:t>
      </w:r>
    </w:p>
    <w:p w14:paraId="34E37F7E" w14:textId="77777777" w:rsidR="003A6A1B" w:rsidRDefault="003A6A1B" w:rsidP="003A6A1B"/>
    <w:p w14:paraId="426DE54D" w14:textId="77777777" w:rsidR="0054163D" w:rsidRDefault="003A6A1B" w:rsidP="003A6A1B">
      <w:pPr>
        <w:pStyle w:val="ListParagraph"/>
        <w:numPr>
          <w:ilvl w:val="0"/>
          <w:numId w:val="1"/>
        </w:numPr>
      </w:pPr>
      <w:r w:rsidRPr="00D90378">
        <w:rPr>
          <w:b/>
        </w:rPr>
        <w:t>Routine maintenance and information requests.</w:t>
      </w:r>
      <w:r>
        <w:t xml:space="preserve">  </w:t>
      </w:r>
    </w:p>
    <w:p w14:paraId="169EE2A9" w14:textId="5471700C" w:rsidR="003A6A1B" w:rsidRDefault="003A6A1B" w:rsidP="0054163D">
      <w:pPr>
        <w:ind w:left="360"/>
      </w:pPr>
      <w:r>
        <w:t>Th</w:t>
      </w:r>
      <w:r w:rsidR="0027074E">
        <w:t>e</w:t>
      </w:r>
      <w:r>
        <w:t xml:space="preserve">se </w:t>
      </w:r>
      <w:r w:rsidR="00C154BD">
        <w:t xml:space="preserve">requests </w:t>
      </w:r>
      <w:r>
        <w:t xml:space="preserve">should be directed to </w:t>
      </w:r>
      <w:r w:rsidR="00D90378">
        <w:t>the manag</w:t>
      </w:r>
      <w:r w:rsidR="00E67829">
        <w:t>ement company</w:t>
      </w:r>
      <w:r w:rsidR="00D90378">
        <w:t xml:space="preserve"> </w:t>
      </w:r>
      <w:r w:rsidR="00FA682B">
        <w:t>by phone at Above &amp; Beyond’s office, Monday- Friday</w:t>
      </w:r>
      <w:r w:rsidR="00575D2C">
        <w:t>, 8:30</w:t>
      </w:r>
      <w:r w:rsidR="00FA682B">
        <w:t>am-4:30pm. Their office assistant Katie, a</w:t>
      </w:r>
      <w:r w:rsidR="00DE5C84">
        <w:t>s well as</w:t>
      </w:r>
      <w:r w:rsidR="00FA682B">
        <w:t xml:space="preserve"> our Community Manager Sandra, will be able to address your issues directly. You may also email Sandra at any time.  </w:t>
      </w:r>
    </w:p>
    <w:p w14:paraId="686A37B9" w14:textId="54134DED" w:rsidR="003A6A1B" w:rsidRDefault="003A6A1B" w:rsidP="003A6A1B">
      <w:pPr>
        <w:pStyle w:val="ListParagraph"/>
        <w:numPr>
          <w:ilvl w:val="0"/>
          <w:numId w:val="4"/>
        </w:numPr>
      </w:pPr>
      <w:r>
        <w:t xml:space="preserve">Within a </w:t>
      </w:r>
      <w:r w:rsidR="00E67829">
        <w:t xml:space="preserve">business </w:t>
      </w:r>
      <w:r>
        <w:t xml:space="preserve">day, you will receive an acknowledgement </w:t>
      </w:r>
      <w:r w:rsidR="00E67829">
        <w:t xml:space="preserve">from the management company </w:t>
      </w:r>
      <w:r>
        <w:t>and an indication of when you may expect an answer/resolution.  Please be aware that the time frame for</w:t>
      </w:r>
      <w:r w:rsidR="00E67829">
        <w:t xml:space="preserve"> that answer/resolution</w:t>
      </w:r>
      <w:r>
        <w:t xml:space="preserve"> will depend on the seriousness </w:t>
      </w:r>
      <w:r w:rsidR="00BF11F7">
        <w:t xml:space="preserve">and difficulty of </w:t>
      </w:r>
      <w:r>
        <w:t xml:space="preserve">the issue and whether the manager/staff can resolve the matter himself </w:t>
      </w:r>
      <w:r w:rsidR="00490452">
        <w:t xml:space="preserve">or with </w:t>
      </w:r>
      <w:r w:rsidR="00494782">
        <w:t>staff or</w:t>
      </w:r>
      <w:r>
        <w:t xml:space="preserve"> </w:t>
      </w:r>
      <w:r>
        <w:lastRenderedPageBreak/>
        <w:t xml:space="preserve">needs board input.  If it requires a board determination, we ask residents and commercial owners to understand that the board is a group of (unpaid) volunteers who meet periodically—so if the issue is a non-emergency, it may wait until their next meeting.  </w:t>
      </w:r>
    </w:p>
    <w:p w14:paraId="4DE8953D" w14:textId="77777777" w:rsidR="00D90378" w:rsidRDefault="00E67829" w:rsidP="003A6A1B">
      <w:pPr>
        <w:pStyle w:val="ListParagraph"/>
        <w:numPr>
          <w:ilvl w:val="0"/>
          <w:numId w:val="4"/>
        </w:numPr>
      </w:pPr>
      <w:r>
        <w:t>The management company</w:t>
      </w:r>
      <w:r w:rsidR="00D90378">
        <w:t xml:space="preserve"> will send a resolution note setting out the answer/resolution withi</w:t>
      </w:r>
      <w:r w:rsidR="00490452">
        <w:t xml:space="preserve">n the time frame committed to. </w:t>
      </w:r>
    </w:p>
    <w:p w14:paraId="6EB2279D" w14:textId="6856245E" w:rsidR="00D90378" w:rsidRDefault="00D90378" w:rsidP="003A6A1B">
      <w:pPr>
        <w:pStyle w:val="ListParagraph"/>
        <w:numPr>
          <w:ilvl w:val="0"/>
          <w:numId w:val="4"/>
        </w:numPr>
      </w:pPr>
      <w:r>
        <w:t>If the resolution of the issue necessitates a change in policy or information needed by all, the manage</w:t>
      </w:r>
      <w:r w:rsidR="00E67829">
        <w:t>ment company</w:t>
      </w:r>
      <w:r>
        <w:t xml:space="preserve"> will send that in an email</w:t>
      </w:r>
      <w:r w:rsidR="003878C6">
        <w:t xml:space="preserve"> to </w:t>
      </w:r>
      <w:r w:rsidR="00494782">
        <w:t>all or</w:t>
      </w:r>
      <w:r>
        <w:t xml:space="preserve"> publish it in a supplement to a policy or to the Community Policy Handbook.  </w:t>
      </w:r>
    </w:p>
    <w:p w14:paraId="42430673" w14:textId="77777777" w:rsidR="003878C6" w:rsidRDefault="003878C6" w:rsidP="003A6A1B">
      <w:pPr>
        <w:ind w:left="360"/>
      </w:pPr>
    </w:p>
    <w:p w14:paraId="205B3887" w14:textId="318F0B41" w:rsidR="003878C6" w:rsidRDefault="003A6A1B" w:rsidP="00E67829">
      <w:pPr>
        <w:pStyle w:val="ListParagraph"/>
        <w:numPr>
          <w:ilvl w:val="0"/>
          <w:numId w:val="1"/>
        </w:numPr>
      </w:pPr>
      <w:r w:rsidRPr="00D90378">
        <w:rPr>
          <w:b/>
        </w:rPr>
        <w:t>Emergency</w:t>
      </w:r>
      <w:r w:rsidR="00F14A08">
        <w:rPr>
          <w:b/>
        </w:rPr>
        <w:t xml:space="preserve"> or security issues </w:t>
      </w:r>
      <w:r w:rsidRPr="00D90378">
        <w:rPr>
          <w:b/>
        </w:rPr>
        <w:t xml:space="preserve">that </w:t>
      </w:r>
      <w:r w:rsidR="00F14A08">
        <w:rPr>
          <w:b/>
        </w:rPr>
        <w:t xml:space="preserve">are </w:t>
      </w:r>
      <w:r w:rsidRPr="00D90378">
        <w:rPr>
          <w:b/>
        </w:rPr>
        <w:t>not life-threatening.</w:t>
      </w:r>
      <w:r w:rsidR="00C65EEA">
        <w:t xml:space="preserve"> </w:t>
      </w:r>
    </w:p>
    <w:p w14:paraId="474D4B7C" w14:textId="08A9DB0F" w:rsidR="00C65EEA" w:rsidRDefault="00C65EEA" w:rsidP="00DE5C84">
      <w:pPr>
        <w:pStyle w:val="ListParagraph"/>
        <w:numPr>
          <w:ilvl w:val="0"/>
          <w:numId w:val="6"/>
        </w:numPr>
      </w:pPr>
      <w:r>
        <w:t>Typical emergency but not life-threatening issues include a loss of utilities, burst pipe, lobby doors not shutting properly, a severe storm that affects the building or an owner’s unit, elevator problems, or concern that someone is trespassing.  (Please note that a trespassing could instead be life-threatening.  You must determine which it is exercising your reasonable judgment.  Someone appearing out of place but not threatening may not be an emergency that is life-threatening.)</w:t>
      </w:r>
    </w:p>
    <w:p w14:paraId="59A93159" w14:textId="29D16F99" w:rsidR="00DE5C84" w:rsidRDefault="00C65EEA" w:rsidP="00DE5C84">
      <w:pPr>
        <w:pStyle w:val="ListParagraph"/>
        <w:numPr>
          <w:ilvl w:val="0"/>
          <w:numId w:val="6"/>
        </w:numPr>
      </w:pPr>
      <w:r>
        <w:t xml:space="preserve">Reports of this </w:t>
      </w:r>
      <w:r w:rsidR="0054163D">
        <w:t>type should</w:t>
      </w:r>
      <w:r w:rsidR="003A6A1B">
        <w:t xml:space="preserve"> be addressed </w:t>
      </w:r>
      <w:r w:rsidR="00E67829">
        <w:t xml:space="preserve">by email, text, or telephone </w:t>
      </w:r>
      <w:r w:rsidR="003A6A1B">
        <w:t>t</w:t>
      </w:r>
      <w:r w:rsidR="00D90378">
        <w:t>o the Emergency Plan Manager(s) as set out in the Emergency Action Plan Information document</w:t>
      </w:r>
      <w:r w:rsidR="00DE5C84">
        <w:t xml:space="preserve"> </w:t>
      </w:r>
      <w:hyperlink r:id="rId11" w:history="1">
        <w:r w:rsidR="0054163D" w:rsidRPr="00D16DBB">
          <w:rPr>
            <w:rStyle w:val="Hyperlink"/>
          </w:rPr>
          <w:t>https://www.abcmanagement.org/anthony-wayne-building</w:t>
        </w:r>
      </w:hyperlink>
      <w:r w:rsidR="00DE5C84">
        <w:t>.  You may refer to it for more general information, but the Emergency Plan Managers’ contact information is set out a</w:t>
      </w:r>
      <w:r>
        <w:t>t the beginning of this document</w:t>
      </w:r>
      <w:r w:rsidR="0054163D">
        <w:t xml:space="preserve"> as well</w:t>
      </w:r>
      <w:r w:rsidR="00D90378">
        <w:t xml:space="preserve">.  </w:t>
      </w:r>
      <w:r w:rsidR="003A6A1B">
        <w:t>Although we do not pay for 24-hour coverage (</w:t>
      </w:r>
      <w:proofErr w:type="gramStart"/>
      <w:r w:rsidR="003A6A1B">
        <w:t>in order to</w:t>
      </w:r>
      <w:proofErr w:type="gramEnd"/>
      <w:r w:rsidR="003A6A1B">
        <w:t xml:space="preserve"> keep our CAM costs as low as possible), someon</w:t>
      </w:r>
      <w:r w:rsidR="00E67829">
        <w:t xml:space="preserve">e will usually receive the call, text, </w:t>
      </w:r>
      <w:r w:rsidR="003A6A1B">
        <w:t xml:space="preserve">or email </w:t>
      </w:r>
      <w:r w:rsidR="005D2364">
        <w:t>quickly</w:t>
      </w:r>
      <w:r w:rsidR="00E67829">
        <w:t xml:space="preserve"> and respond accordingly</w:t>
      </w:r>
      <w:r w:rsidR="00551E47">
        <w:t xml:space="preserve">.  In addition, Above &amp; Beyond has a 24-hr emergency line you may call at 260-490-2226. We also ask that you email our Community Manager, Sandra, </w:t>
      </w:r>
      <w:r w:rsidR="00DE5C84">
        <w:t>and</w:t>
      </w:r>
      <w:r>
        <w:t xml:space="preserve"> Alan </w:t>
      </w:r>
      <w:r w:rsidR="0054163D">
        <w:t>Foreman, Building</w:t>
      </w:r>
      <w:r w:rsidR="00DE5C84">
        <w:t xml:space="preserve"> Superintendent</w:t>
      </w:r>
      <w:r>
        <w:t>,</w:t>
      </w:r>
      <w:r w:rsidR="00DE5C84">
        <w:t xml:space="preserve"> </w:t>
      </w:r>
      <w:r w:rsidR="00551E47">
        <w:t xml:space="preserve">and </w:t>
      </w:r>
      <w:r w:rsidR="00DE5C84">
        <w:t xml:space="preserve">one of </w:t>
      </w:r>
      <w:proofErr w:type="gramStart"/>
      <w:r w:rsidR="00DE5C84">
        <w:t xml:space="preserve">them </w:t>
      </w:r>
      <w:r w:rsidR="00551E47">
        <w:t xml:space="preserve"> will</w:t>
      </w:r>
      <w:proofErr w:type="gramEnd"/>
      <w:r w:rsidR="00551E47">
        <w:t xml:space="preserve"> respond back to you as quick</w:t>
      </w:r>
      <w:r>
        <w:t>ly</w:t>
      </w:r>
      <w:r w:rsidR="00551E47">
        <w:t xml:space="preserve"> as possible depending on the severity of the issue.</w:t>
      </w:r>
      <w:r w:rsidR="003A6A1B">
        <w:t xml:space="preserve">  </w:t>
      </w:r>
    </w:p>
    <w:p w14:paraId="7288FBEB" w14:textId="4FB41F88" w:rsidR="00DE5C84" w:rsidRDefault="00DE5C84" w:rsidP="00DE5C84">
      <w:pPr>
        <w:pStyle w:val="ListParagraph"/>
        <w:numPr>
          <w:ilvl w:val="0"/>
          <w:numId w:val="6"/>
        </w:numPr>
      </w:pPr>
      <w:r>
        <w:t xml:space="preserve">To the extent that any of these issues affects more than the reporting owner, we do our best to communicate awareness of the issue to everyone as soon as possible. </w:t>
      </w:r>
    </w:p>
    <w:p w14:paraId="4C2A7A46" w14:textId="42CBF8CE" w:rsidR="00DE5C84" w:rsidRPr="003109B9" w:rsidRDefault="00DE5C84" w:rsidP="00DE5C84">
      <w:pPr>
        <w:pStyle w:val="ListParagraph"/>
        <w:numPr>
          <w:ilvl w:val="0"/>
          <w:numId w:val="6"/>
        </w:numPr>
        <w:rPr>
          <w:b/>
          <w:bCs/>
        </w:rPr>
      </w:pPr>
      <w:r w:rsidRPr="003109B9">
        <w:rPr>
          <w:b/>
          <w:bCs/>
        </w:rPr>
        <w:t xml:space="preserve">Please Note Well:  There are some outage issues that may arise from problems with just your condominium mechanics, while others arise because the mechanicals are connected to the building mechanicals.  </w:t>
      </w:r>
      <w:r w:rsidR="00C154BD">
        <w:rPr>
          <w:b/>
          <w:bCs/>
        </w:rPr>
        <w:t xml:space="preserve">Heating and air conditioning problems are examples of these issues.  </w:t>
      </w:r>
      <w:r w:rsidRPr="003109B9">
        <w:rPr>
          <w:b/>
          <w:bCs/>
        </w:rPr>
        <w:t>So, before calling your individual repairperson, we strongly suggest that you contact Building Management</w:t>
      </w:r>
      <w:r w:rsidR="00C65EEA">
        <w:rPr>
          <w:b/>
          <w:bCs/>
        </w:rPr>
        <w:t>, as set out above</w:t>
      </w:r>
      <w:r w:rsidRPr="003109B9">
        <w:rPr>
          <w:b/>
          <w:bCs/>
        </w:rPr>
        <w:t xml:space="preserve">.  As an example, your heat may be out because the </w:t>
      </w:r>
      <w:r w:rsidR="00C65EEA">
        <w:rPr>
          <w:b/>
          <w:bCs/>
        </w:rPr>
        <w:t xml:space="preserve">building’s </w:t>
      </w:r>
      <w:r w:rsidRPr="003109B9">
        <w:rPr>
          <w:b/>
          <w:bCs/>
        </w:rPr>
        <w:t xml:space="preserve">heating and cooling tower is malfunctioning.  Calling your repairperson would be useless in this case and leave you with a repair bill.  </w:t>
      </w:r>
      <w:r>
        <w:rPr>
          <w:b/>
          <w:bCs/>
        </w:rPr>
        <w:t xml:space="preserve">Contacting Building Maintenance first will enable the staff to determine if it is a building issue first, and a building-wide note will go out with that information and timeframe for repair.  If it is just an individual owner’s issue, that owner </w:t>
      </w:r>
      <w:r w:rsidR="00F1798A">
        <w:rPr>
          <w:b/>
          <w:bCs/>
        </w:rPr>
        <w:t xml:space="preserve">may </w:t>
      </w:r>
      <w:r>
        <w:rPr>
          <w:b/>
          <w:bCs/>
        </w:rPr>
        <w:t xml:space="preserve">then contact his/her/its repairperson. </w:t>
      </w:r>
    </w:p>
    <w:p w14:paraId="6695121C" w14:textId="77777777" w:rsidR="003878C6" w:rsidRDefault="00F14A08" w:rsidP="003878C6">
      <w:pPr>
        <w:pStyle w:val="ListParagraph"/>
        <w:numPr>
          <w:ilvl w:val="0"/>
          <w:numId w:val="6"/>
        </w:numPr>
      </w:pPr>
      <w:r>
        <w:t>T</w:t>
      </w:r>
      <w:r w:rsidR="003878C6">
        <w:t xml:space="preserve">he management company will send a resolution note setting out the answer/resolution within a reasonable time after the emergency is resolved.   </w:t>
      </w:r>
    </w:p>
    <w:p w14:paraId="7FE49FAC" w14:textId="62B316F9" w:rsidR="003878C6" w:rsidRDefault="003878C6" w:rsidP="003878C6">
      <w:pPr>
        <w:pStyle w:val="ListParagraph"/>
        <w:numPr>
          <w:ilvl w:val="0"/>
          <w:numId w:val="6"/>
        </w:numPr>
      </w:pPr>
      <w:r>
        <w:t xml:space="preserve">If the resolution of the issue necessitates a change in policy or information needed by all, the management company will send that in an email to all, or publish it in a supplement to a policy or to the Community Policy Handbook.  </w:t>
      </w:r>
    </w:p>
    <w:p w14:paraId="4C088069" w14:textId="77777777" w:rsidR="0054163D" w:rsidRPr="00C154BD" w:rsidRDefault="0054163D" w:rsidP="0025030C">
      <w:pPr>
        <w:rPr>
          <w:sz w:val="28"/>
          <w:szCs w:val="28"/>
        </w:rPr>
      </w:pPr>
    </w:p>
    <w:p w14:paraId="02A0257C" w14:textId="052087DB" w:rsidR="0025030C" w:rsidRPr="00C154BD" w:rsidRDefault="0025030C" w:rsidP="0025030C">
      <w:pPr>
        <w:rPr>
          <w:b/>
          <w:bCs/>
          <w:sz w:val="28"/>
          <w:szCs w:val="28"/>
        </w:rPr>
      </w:pPr>
      <w:r w:rsidRPr="00C154BD">
        <w:rPr>
          <w:b/>
          <w:bCs/>
          <w:sz w:val="28"/>
          <w:szCs w:val="28"/>
        </w:rPr>
        <w:t>Individual situations</w:t>
      </w:r>
    </w:p>
    <w:p w14:paraId="4F60A35A" w14:textId="1A982C9D" w:rsidR="0025030C" w:rsidRDefault="0025030C" w:rsidP="0025030C">
      <w:r w:rsidRPr="0054163D">
        <w:rPr>
          <w:b/>
          <w:bCs/>
        </w:rPr>
        <w:t>Power outage.</w:t>
      </w:r>
      <w:r>
        <w:t xml:space="preserve">  We have had one power outage in nine years. If that occurs, please contact the Building Management immediately. You should know that in those cases:</w:t>
      </w:r>
    </w:p>
    <w:p w14:paraId="5AF4474B" w14:textId="5BF54002" w:rsidR="0025030C" w:rsidRDefault="0025030C" w:rsidP="0025030C">
      <w:pPr>
        <w:ind w:left="360"/>
      </w:pPr>
      <w:r>
        <w:t>The elevators do not work.</w:t>
      </w:r>
    </w:p>
    <w:p w14:paraId="6AA57759" w14:textId="4AB33D4D" w:rsidR="0025030C" w:rsidRDefault="0025030C" w:rsidP="0025030C">
      <w:pPr>
        <w:ind w:left="360"/>
      </w:pPr>
      <w:r>
        <w:t>The water does not work.</w:t>
      </w:r>
    </w:p>
    <w:p w14:paraId="5943811F" w14:textId="422287E4" w:rsidR="0025030C" w:rsidRDefault="0025030C" w:rsidP="0025030C">
      <w:pPr>
        <w:ind w:left="360"/>
      </w:pPr>
      <w:r>
        <w:t xml:space="preserve">Of course, electricity does not work. </w:t>
      </w:r>
    </w:p>
    <w:p w14:paraId="41C40028" w14:textId="6C97F1FB" w:rsidR="0025030C" w:rsidRDefault="0025030C" w:rsidP="0025030C">
      <w:pPr>
        <w:ind w:left="360"/>
      </w:pPr>
      <w:r>
        <w:t>Problems that will arise include:</w:t>
      </w:r>
    </w:p>
    <w:p w14:paraId="1C2B0D64" w14:textId="1B333F3E" w:rsidR="0025030C" w:rsidRDefault="0025030C" w:rsidP="003109B9">
      <w:pPr>
        <w:pStyle w:val="ListParagraph"/>
        <w:numPr>
          <w:ilvl w:val="0"/>
          <w:numId w:val="9"/>
        </w:numPr>
      </w:pPr>
      <w:r>
        <w:t>Access to your condos without elevator service.  You will have to walk up the stairway.  Entrance will be gained by</w:t>
      </w:r>
      <w:r w:rsidR="00C65EEA">
        <w:t xml:space="preserve"> contacting an AWB board member, or our Building Superintendent, or Above and Beyond/Sandra Montes.  </w:t>
      </w:r>
      <w:r w:rsidR="00C154BD">
        <w:t xml:space="preserve">Because four of the five AWB Board members live on-site, they have been issues keys to the fire escape doors.  Upon an outage, one of them </w:t>
      </w:r>
      <w:r w:rsidR="00C65EEA">
        <w:t xml:space="preserve">will unlock the south stairway </w:t>
      </w:r>
      <w:r w:rsidR="00C154BD">
        <w:t xml:space="preserve">fire escape doors </w:t>
      </w:r>
      <w:r w:rsidR="00C65EEA">
        <w:t xml:space="preserve">to allow you to reach your floor.  The key will also let you onto your floor.  If you don’t have contact information for a board member, contact the Building Manager or Superintendent and he or she will put you in contact with a board member.  Although </w:t>
      </w:r>
      <w:r w:rsidR="00C6168D">
        <w:t xml:space="preserve">the Board recognizes that it </w:t>
      </w:r>
      <w:r w:rsidR="00C65EEA">
        <w:t>is management</w:t>
      </w:r>
      <w:r w:rsidR="00C6168D">
        <w:t>’</w:t>
      </w:r>
      <w:r w:rsidR="00C65EEA">
        <w:t xml:space="preserve">s job to allow access, we recognize that the only persons on site are board members, so they are filling in until management is on site.  </w:t>
      </w:r>
      <w:r>
        <w:t xml:space="preserve">  </w:t>
      </w:r>
    </w:p>
    <w:p w14:paraId="00CE9215" w14:textId="180DF36F" w:rsidR="003878C6" w:rsidRDefault="00F1798A" w:rsidP="00C154BD">
      <w:pPr>
        <w:pStyle w:val="ListParagraph"/>
        <w:numPr>
          <w:ilvl w:val="0"/>
          <w:numId w:val="9"/>
        </w:numPr>
      </w:pPr>
      <w:r>
        <w:t xml:space="preserve">Being stuck in the elevator.  </w:t>
      </w:r>
      <w:r w:rsidR="00C65EEA">
        <w:t>If you are on an elevator when the power goes out, please use the emergency call box to reach Otis and call our Building Superintendent</w:t>
      </w:r>
      <w:r w:rsidR="00C154BD">
        <w:t xml:space="preserve"> with your cell phone. His card is </w:t>
      </w:r>
      <w:r w:rsidR="00C65EEA">
        <w:t xml:space="preserve">in the </w:t>
      </w:r>
      <w:r w:rsidR="00C154BD">
        <w:t xml:space="preserve">telephone </w:t>
      </w:r>
      <w:r w:rsidR="00C65EEA">
        <w:t xml:space="preserve">box as well.  </w:t>
      </w:r>
      <w:r w:rsidR="00504C87">
        <w:t xml:space="preserve">We will try to reach Otis for a retrieval as soon as possible.  </w:t>
      </w:r>
    </w:p>
    <w:p w14:paraId="6A40AEDB" w14:textId="1C185380" w:rsidR="00C6168D" w:rsidRDefault="00C6168D" w:rsidP="00C154BD">
      <w:pPr>
        <w:pStyle w:val="ListParagraph"/>
        <w:numPr>
          <w:ilvl w:val="0"/>
          <w:numId w:val="9"/>
        </w:numPr>
      </w:pPr>
      <w:r>
        <w:t xml:space="preserve">Depart from garage.  Board members will know how to open the gate manually and will do so if necessary for an owner to depart.  Contact your board members.  After management arrives, that person will open the gate and leave it open during the outage.  </w:t>
      </w:r>
    </w:p>
    <w:p w14:paraId="0649EF0A" w14:textId="77777777" w:rsidR="00F1798A" w:rsidRPr="0054163D" w:rsidRDefault="00F1798A" w:rsidP="003109B9">
      <w:pPr>
        <w:rPr>
          <w:b/>
          <w:bCs/>
        </w:rPr>
      </w:pPr>
    </w:p>
    <w:p w14:paraId="136C2F31" w14:textId="74078B6C" w:rsidR="00C56E69" w:rsidRDefault="00C56E69" w:rsidP="00C56E69">
      <w:r w:rsidRPr="0054163D">
        <w:rPr>
          <w:b/>
          <w:bCs/>
        </w:rPr>
        <w:t>Water Leak.</w:t>
      </w:r>
      <w:r>
        <w:t xml:space="preserve">  </w:t>
      </w:r>
      <w:r w:rsidR="00F1798A">
        <w:t xml:space="preserve">If you should experience a water leak that cannot be shut off from within your condo, </w:t>
      </w:r>
      <w:r w:rsidR="00C154BD">
        <w:t>you may turn the water off for the entire floor.  P</w:t>
      </w:r>
      <w:r w:rsidR="00F1798A">
        <w:t xml:space="preserve">lease see the Water Shut-off Policy on our AWB policies page:   </w:t>
      </w:r>
      <w:hyperlink r:id="rId12" w:history="1">
        <w:r w:rsidR="00C154BD" w:rsidRPr="00D16DBB">
          <w:rPr>
            <w:rStyle w:val="Hyperlink"/>
          </w:rPr>
          <w:t>https://www.abcmanagement.org/anthony-wayne-building</w:t>
        </w:r>
      </w:hyperlink>
      <w:r w:rsidR="00C154BD">
        <w:t xml:space="preserve">.  </w:t>
      </w:r>
      <w:r w:rsidR="00F1798A">
        <w:t>We encourage you to know ahead of time where your whole-condo and whole-floor water shut-off</w:t>
      </w:r>
      <w:r w:rsidR="00C154BD">
        <w:t>s</w:t>
      </w:r>
      <w:r w:rsidR="00F1798A">
        <w:t xml:space="preserve"> are.  They are marked as described in the Water Shut-off Policy.  Then please contact Building Management and Building Superintendent.  After investigation, Building Management will determine the responsibility for the leak.  Any leaks in pipes before or after they leave the main building pipes and if they service only an individual Owner’s unit are the responsibility of the individual Owner.  Building Management can help you find a vendor, however.  </w:t>
      </w:r>
    </w:p>
    <w:p w14:paraId="201D649D" w14:textId="3FAE6101" w:rsidR="00F1798A" w:rsidRDefault="00F1798A" w:rsidP="00C56E69"/>
    <w:p w14:paraId="1FCC303E" w14:textId="224C5DD3" w:rsidR="00F1798A" w:rsidRDefault="00F1798A" w:rsidP="003109B9">
      <w:r w:rsidRPr="0054163D">
        <w:rPr>
          <w:b/>
          <w:bCs/>
        </w:rPr>
        <w:lastRenderedPageBreak/>
        <w:t>HVAC not working.</w:t>
      </w:r>
      <w:r>
        <w:t xml:space="preserve">  Again, please first contact Building Management to determine if it is a building or individual unit issue.  If a building issue, Building Management will determine a fix and let everyone in the building know.  If not, Building Management can they help you find a vendor, unless you already have one.  </w:t>
      </w:r>
    </w:p>
    <w:p w14:paraId="4DBD5C8E" w14:textId="77777777" w:rsidR="00C56E69" w:rsidRDefault="00C56E69" w:rsidP="003109B9"/>
    <w:p w14:paraId="5CC6CBB0" w14:textId="7871BBEE" w:rsidR="003878C6" w:rsidRDefault="003A6A1B" w:rsidP="003A6A1B">
      <w:pPr>
        <w:pStyle w:val="ListParagraph"/>
        <w:numPr>
          <w:ilvl w:val="0"/>
          <w:numId w:val="1"/>
        </w:numPr>
      </w:pPr>
      <w:r w:rsidRPr="00D90378">
        <w:rPr>
          <w:b/>
        </w:rPr>
        <w:t>Emergency that is life-threatening</w:t>
      </w:r>
      <w:r w:rsidR="00BF11F7">
        <w:rPr>
          <w:b/>
        </w:rPr>
        <w:t>.</w:t>
      </w:r>
      <w:r>
        <w:t xml:space="preserve"> </w:t>
      </w:r>
    </w:p>
    <w:p w14:paraId="5180F824" w14:textId="1516214A" w:rsidR="003A6A1B" w:rsidRDefault="00BF11F7" w:rsidP="003878C6">
      <w:pPr>
        <w:pStyle w:val="ListParagraph"/>
        <w:numPr>
          <w:ilvl w:val="0"/>
          <w:numId w:val="7"/>
        </w:numPr>
      </w:pPr>
      <w:r>
        <w:t xml:space="preserve">These could include </w:t>
      </w:r>
      <w:r w:rsidR="003A6A1B">
        <w:t>a crime in progress, fire, or medical emergency</w:t>
      </w:r>
      <w:r w:rsidR="003878C6">
        <w:t xml:space="preserve"> or a trespass with threatening behavior</w:t>
      </w:r>
      <w:r w:rsidR="003A6A1B">
        <w:t>.  You should call 911 and then</w:t>
      </w:r>
      <w:r>
        <w:t>,</w:t>
      </w:r>
      <w:r w:rsidR="003A6A1B">
        <w:t xml:space="preserve"> only if you have time, contact the Emergency Plan Manager(s)</w:t>
      </w:r>
      <w:r w:rsidR="00551E47">
        <w:t xml:space="preserve"> and/or the Community Manager, as above</w:t>
      </w:r>
      <w:r w:rsidR="003A6A1B">
        <w:t xml:space="preserve">.  You should first deal with your safety and the safety of others, however.  </w:t>
      </w:r>
      <w:r w:rsidR="00490452">
        <w:t xml:space="preserve">Once the life-threatening aspect of the incident is dealt with by the proper authorities, management will follow up as appropriate. </w:t>
      </w:r>
    </w:p>
    <w:p w14:paraId="5BBC4D1A" w14:textId="77777777" w:rsidR="003878C6" w:rsidRDefault="003878C6" w:rsidP="003878C6">
      <w:pPr>
        <w:pStyle w:val="ListParagraph"/>
        <w:numPr>
          <w:ilvl w:val="0"/>
          <w:numId w:val="7"/>
        </w:numPr>
      </w:pPr>
      <w:r>
        <w:t xml:space="preserve">The management company will send a resolution note setting out the answer/resolution within a reasonable time after the emergency is resolved.   </w:t>
      </w:r>
    </w:p>
    <w:p w14:paraId="3E221130" w14:textId="2B8A416F" w:rsidR="00DE5C84" w:rsidRDefault="003878C6" w:rsidP="00F1798A">
      <w:pPr>
        <w:pStyle w:val="ListParagraph"/>
        <w:numPr>
          <w:ilvl w:val="0"/>
          <w:numId w:val="7"/>
        </w:numPr>
      </w:pPr>
      <w:r>
        <w:t xml:space="preserve">If the resolution of the issue necessitates a change in policy or information needed by all, the management company will send that in an email to </w:t>
      </w:r>
      <w:r w:rsidR="00C154BD">
        <w:t>all or</w:t>
      </w:r>
      <w:r>
        <w:t xml:space="preserve"> publish it in a supplement to a policy or to the Community Policy Handbook.  </w:t>
      </w:r>
    </w:p>
    <w:p w14:paraId="3C667BA1" w14:textId="77777777" w:rsidR="003878C6" w:rsidRDefault="003878C6" w:rsidP="003878C6">
      <w:pPr>
        <w:ind w:left="720"/>
      </w:pPr>
    </w:p>
    <w:sectPr w:rsidR="00387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277C"/>
    <w:multiLevelType w:val="hybridMultilevel"/>
    <w:tmpl w:val="A0A8C1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E462C"/>
    <w:multiLevelType w:val="hybridMultilevel"/>
    <w:tmpl w:val="A64E8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83047"/>
    <w:multiLevelType w:val="hybridMultilevel"/>
    <w:tmpl w:val="0AF6B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3C6319"/>
    <w:multiLevelType w:val="hybridMultilevel"/>
    <w:tmpl w:val="046056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D3607"/>
    <w:multiLevelType w:val="hybridMultilevel"/>
    <w:tmpl w:val="CA722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9262A1"/>
    <w:multiLevelType w:val="hybridMultilevel"/>
    <w:tmpl w:val="023E6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A94997"/>
    <w:multiLevelType w:val="hybridMultilevel"/>
    <w:tmpl w:val="BCD24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C43670"/>
    <w:multiLevelType w:val="hybridMultilevel"/>
    <w:tmpl w:val="4762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F7333"/>
    <w:multiLevelType w:val="hybridMultilevel"/>
    <w:tmpl w:val="8CB8E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3718587">
    <w:abstractNumId w:val="2"/>
  </w:num>
  <w:num w:numId="2" w16cid:durableId="1102913288">
    <w:abstractNumId w:val="2"/>
  </w:num>
  <w:num w:numId="3" w16cid:durableId="1452285434">
    <w:abstractNumId w:val="3"/>
  </w:num>
  <w:num w:numId="4" w16cid:durableId="645399599">
    <w:abstractNumId w:val="4"/>
  </w:num>
  <w:num w:numId="5" w16cid:durableId="1089737607">
    <w:abstractNumId w:val="6"/>
  </w:num>
  <w:num w:numId="6" w16cid:durableId="459417022">
    <w:abstractNumId w:val="8"/>
  </w:num>
  <w:num w:numId="7" w16cid:durableId="14114194">
    <w:abstractNumId w:val="1"/>
  </w:num>
  <w:num w:numId="8" w16cid:durableId="1354916251">
    <w:abstractNumId w:val="5"/>
  </w:num>
  <w:num w:numId="9" w16cid:durableId="490023545">
    <w:abstractNumId w:val="0"/>
  </w:num>
  <w:num w:numId="10" w16cid:durableId="1913809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1B"/>
    <w:rsid w:val="000107BD"/>
    <w:rsid w:val="00106A0B"/>
    <w:rsid w:val="00193FBF"/>
    <w:rsid w:val="001E4596"/>
    <w:rsid w:val="00231879"/>
    <w:rsid w:val="0025030C"/>
    <w:rsid w:val="0027074E"/>
    <w:rsid w:val="003109B9"/>
    <w:rsid w:val="003878C6"/>
    <w:rsid w:val="003A6A1B"/>
    <w:rsid w:val="003C71D2"/>
    <w:rsid w:val="00490452"/>
    <w:rsid w:val="00494782"/>
    <w:rsid w:val="00504C87"/>
    <w:rsid w:val="0054163D"/>
    <w:rsid w:val="00551E47"/>
    <w:rsid w:val="00575D2C"/>
    <w:rsid w:val="005D2364"/>
    <w:rsid w:val="00636591"/>
    <w:rsid w:val="007F030D"/>
    <w:rsid w:val="00A03303"/>
    <w:rsid w:val="00B15CC2"/>
    <w:rsid w:val="00BF11F7"/>
    <w:rsid w:val="00C13883"/>
    <w:rsid w:val="00C154BD"/>
    <w:rsid w:val="00C56E69"/>
    <w:rsid w:val="00C6168D"/>
    <w:rsid w:val="00C65EEA"/>
    <w:rsid w:val="00CD1555"/>
    <w:rsid w:val="00D819CD"/>
    <w:rsid w:val="00D90378"/>
    <w:rsid w:val="00DE5C84"/>
    <w:rsid w:val="00E67829"/>
    <w:rsid w:val="00ED7AD2"/>
    <w:rsid w:val="00F14A08"/>
    <w:rsid w:val="00F1798A"/>
    <w:rsid w:val="00FA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A3B1"/>
  <w15:chartTrackingRefBased/>
  <w15:docId w15:val="{74973980-8B56-4C0A-9543-A18529B5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A1B"/>
    <w:pPr>
      <w:spacing w:line="256" w:lineRule="auto"/>
      <w:ind w:left="720"/>
      <w:contextualSpacing/>
    </w:pPr>
  </w:style>
  <w:style w:type="character" w:styleId="Hyperlink">
    <w:name w:val="Hyperlink"/>
    <w:basedOn w:val="DefaultParagraphFont"/>
    <w:uiPriority w:val="99"/>
    <w:unhideWhenUsed/>
    <w:rsid w:val="003A6A1B"/>
    <w:rPr>
      <w:color w:val="0563C1" w:themeColor="hyperlink"/>
      <w:u w:val="single"/>
    </w:rPr>
  </w:style>
  <w:style w:type="character" w:styleId="UnresolvedMention">
    <w:name w:val="Unresolved Mention"/>
    <w:basedOn w:val="DefaultParagraphFont"/>
    <w:uiPriority w:val="99"/>
    <w:semiHidden/>
    <w:unhideWhenUsed/>
    <w:rsid w:val="00FA682B"/>
    <w:rPr>
      <w:color w:val="605E5C"/>
      <w:shd w:val="clear" w:color="auto" w:fill="E1DFDD"/>
    </w:rPr>
  </w:style>
  <w:style w:type="paragraph" w:styleId="Revision">
    <w:name w:val="Revision"/>
    <w:hidden/>
    <w:uiPriority w:val="99"/>
    <w:semiHidden/>
    <w:rsid w:val="00106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bmaintenance21@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ndra@abcmanagement.org" TargetMode="External"/><Relationship Id="rId12" Type="http://schemas.openxmlformats.org/officeDocument/2006/relationships/hyperlink" Target="https://www.abcmanagement.org/anthony-wayne-buil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bcmanagement.org/anthony-wayne-building" TargetMode="External"/><Relationship Id="rId5" Type="http://schemas.openxmlformats.org/officeDocument/2006/relationships/webSettings" Target="webSettings.xml"/><Relationship Id="rId10" Type="http://schemas.openxmlformats.org/officeDocument/2006/relationships/hyperlink" Target="mailto:awbmaintenance21@yahoo.com" TargetMode="External"/><Relationship Id="rId4" Type="http://schemas.openxmlformats.org/officeDocument/2006/relationships/settings" Target="settings.xml"/><Relationship Id="rId9" Type="http://schemas.openxmlformats.org/officeDocument/2006/relationships/hyperlink" Target="mailto:sandra@abcmanagem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A80CC-A4E7-46B8-BD93-81A6FA6C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Helfrich</dc:creator>
  <cp:keywords/>
  <dc:description/>
  <cp:lastModifiedBy>Jessica Grim</cp:lastModifiedBy>
  <cp:revision>3</cp:revision>
  <cp:lastPrinted>2023-02-24T17:50:00Z</cp:lastPrinted>
  <dcterms:created xsi:type="dcterms:W3CDTF">2023-02-24T18:22:00Z</dcterms:created>
  <dcterms:modified xsi:type="dcterms:W3CDTF">2023-02-24T18:23:00Z</dcterms:modified>
</cp:coreProperties>
</file>